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организации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отстранении работника от выполнения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 соответствии с медицинским заключением 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2021 г.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, выданным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результатам периодического медосмотра, не допускать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 работам 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Внести изменение в трудовой договор путем заключения с работником дополнительного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соглашения, исключающего из трудовых обязанностей виды работ, проводимые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Внести соответствующие изменения в должностную инструкцию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Довести приказ до работника и провести с ним внеплановый инструктаж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cd79e83d68d47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